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54" w:rsidRPr="00B60054" w:rsidRDefault="00B60054" w:rsidP="00B60054">
      <w:pPr>
        <w:jc w:val="center"/>
        <w:rPr>
          <w:rFonts w:cs="Arial"/>
          <w:sz w:val="28"/>
          <w:szCs w:val="28"/>
        </w:rPr>
      </w:pPr>
      <w:r w:rsidRPr="00B60054">
        <w:rPr>
          <w:rFonts w:cs="Arial"/>
          <w:sz w:val="28"/>
          <w:szCs w:val="28"/>
        </w:rPr>
        <w:t>KS1 Milk Booking Form</w:t>
      </w:r>
    </w:p>
    <w:p w:rsidR="00B60054" w:rsidRPr="00B60054" w:rsidRDefault="00B60054" w:rsidP="00B60054">
      <w:pPr>
        <w:rPr>
          <w:rFonts w:cs="Arial"/>
        </w:rPr>
      </w:pPr>
    </w:p>
    <w:p w:rsidR="00B60054" w:rsidRPr="00B60054" w:rsidRDefault="002C6F9F" w:rsidP="00B60054">
      <w:pPr>
        <w:jc w:val="center"/>
        <w:rPr>
          <w:rFonts w:cs="Arial"/>
        </w:rPr>
      </w:pPr>
      <w:r>
        <w:rPr>
          <w:rFonts w:cs="Arial"/>
        </w:rPr>
        <w:t>Autumn Term</w:t>
      </w:r>
      <w:r w:rsidR="00CB3EE7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1</w:t>
      </w:r>
    </w:p>
    <w:p w:rsidR="00B60054" w:rsidRPr="00530E85" w:rsidRDefault="00B60054" w:rsidP="00B60054">
      <w:pPr>
        <w:rPr>
          <w:rFonts w:cs="Arial"/>
        </w:rPr>
      </w:pPr>
    </w:p>
    <w:p w:rsidR="00B60054" w:rsidRPr="00530E85" w:rsidRDefault="00B60054" w:rsidP="00B60054">
      <w:pPr>
        <w:rPr>
          <w:rFonts w:cs="Arial"/>
        </w:rPr>
      </w:pPr>
    </w:p>
    <w:p w:rsidR="00B60054" w:rsidRPr="00B60054" w:rsidRDefault="00B60054" w:rsidP="00B60054">
      <w:pPr>
        <w:rPr>
          <w:rFonts w:cs="Arial"/>
          <w:b w:val="0"/>
        </w:rPr>
      </w:pPr>
      <w:r w:rsidRPr="00B60054">
        <w:rPr>
          <w:rFonts w:cs="Arial"/>
          <w:b w:val="0"/>
        </w:rPr>
        <w:t xml:space="preserve">Child’s </w:t>
      </w:r>
      <w:proofErr w:type="gramStart"/>
      <w:r w:rsidRPr="00B60054">
        <w:rPr>
          <w:rFonts w:cs="Arial"/>
          <w:b w:val="0"/>
        </w:rPr>
        <w:t>Name:…</w:t>
      </w:r>
      <w:proofErr w:type="gramEnd"/>
      <w:r w:rsidRPr="00B60054">
        <w:rPr>
          <w:rFonts w:cs="Arial"/>
          <w:b w:val="0"/>
        </w:rPr>
        <w:t>…………………………………………………………….</w:t>
      </w:r>
    </w:p>
    <w:p w:rsidR="00B60054" w:rsidRPr="00B60054" w:rsidRDefault="00B60054" w:rsidP="00B60054">
      <w:pPr>
        <w:rPr>
          <w:rFonts w:cs="Arial"/>
          <w:b w:val="0"/>
        </w:rPr>
      </w:pPr>
    </w:p>
    <w:p w:rsidR="00B60054" w:rsidRDefault="00B60054" w:rsidP="00B60054">
      <w:pPr>
        <w:rPr>
          <w:rFonts w:cs="Arial"/>
          <w:b w:val="0"/>
        </w:rPr>
      </w:pPr>
      <w:proofErr w:type="gramStart"/>
      <w:r w:rsidRPr="00B60054">
        <w:rPr>
          <w:rFonts w:cs="Arial"/>
          <w:b w:val="0"/>
        </w:rPr>
        <w:t>Class:…</w:t>
      </w:r>
      <w:proofErr w:type="gramEnd"/>
      <w:r w:rsidRPr="00B60054">
        <w:rPr>
          <w:rFonts w:cs="Arial"/>
          <w:b w:val="0"/>
        </w:rPr>
        <w:t>…………………………………………………………………….</w:t>
      </w:r>
    </w:p>
    <w:p w:rsidR="00B60054" w:rsidRPr="00B60054" w:rsidRDefault="00B60054" w:rsidP="00B60054">
      <w:pPr>
        <w:rPr>
          <w:rFonts w:cs="Arial"/>
          <w:b w:val="0"/>
        </w:rPr>
      </w:pPr>
    </w:p>
    <w:p w:rsidR="00B60054" w:rsidRPr="00B60054" w:rsidRDefault="00B60054" w:rsidP="00B60054">
      <w:pPr>
        <w:rPr>
          <w:rFonts w:cs="Arial"/>
          <w:b w:val="0"/>
        </w:rPr>
      </w:pPr>
    </w:p>
    <w:p w:rsidR="00B60054" w:rsidRDefault="00B60054" w:rsidP="00B60054">
      <w:pPr>
        <w:rPr>
          <w:rFonts w:cs="Arial"/>
          <w:b w:val="0"/>
        </w:rPr>
      </w:pPr>
      <w:r w:rsidRPr="00B60054">
        <w:rPr>
          <w:rFonts w:cs="Arial"/>
          <w:b w:val="0"/>
        </w:rPr>
        <w:t>Please tick the weeks you wish your child to have milk:</w:t>
      </w:r>
    </w:p>
    <w:p w:rsidR="00A937B7" w:rsidRPr="00B60054" w:rsidRDefault="00A937B7" w:rsidP="00B60054">
      <w:pPr>
        <w:rPr>
          <w:rFonts w:cs="Arial"/>
          <w:b w:val="0"/>
        </w:rPr>
      </w:pPr>
    </w:p>
    <w:tbl>
      <w:tblPr>
        <w:tblStyle w:val="TableGrid"/>
        <w:tblW w:w="11410" w:type="dxa"/>
        <w:tblInd w:w="-572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  <w:gridCol w:w="1630"/>
      </w:tblGrid>
      <w:tr w:rsidR="00071892" w:rsidRPr="00B60054" w:rsidTr="00071892">
        <w:tc>
          <w:tcPr>
            <w:tcW w:w="1630" w:type="dxa"/>
          </w:tcPr>
          <w:p w:rsidR="00071892" w:rsidRPr="00B60054" w:rsidRDefault="00071892" w:rsidP="002C6F9F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C6F9F">
              <w:rPr>
                <w:rFonts w:cs="Arial"/>
                <w:b w:val="0"/>
              </w:rPr>
              <w:t>3</w:t>
            </w:r>
            <w:r w:rsidR="002C6F9F" w:rsidRPr="002C6F9F">
              <w:rPr>
                <w:rFonts w:cs="Arial"/>
                <w:b w:val="0"/>
                <w:vertAlign w:val="superscript"/>
              </w:rPr>
              <w:t>rd</w:t>
            </w:r>
            <w:r w:rsidR="002C6F9F">
              <w:rPr>
                <w:rFonts w:cs="Arial"/>
                <w:b w:val="0"/>
              </w:rPr>
              <w:t xml:space="preserve"> Sept</w:t>
            </w:r>
            <w:r>
              <w:rPr>
                <w:rFonts w:cs="Arial"/>
                <w:b w:val="0"/>
              </w:rPr>
              <w:t xml:space="preserve"> 2018</w:t>
            </w:r>
            <w:r w:rsidRPr="00B60054">
              <w:rPr>
                <w:rFonts w:cs="Arial"/>
                <w:b w:val="0"/>
              </w:rPr>
              <w:t xml:space="preserve"> at a cost of £1</w:t>
            </w:r>
          </w:p>
        </w:tc>
        <w:tc>
          <w:tcPr>
            <w:tcW w:w="1630" w:type="dxa"/>
          </w:tcPr>
          <w:p w:rsidR="00071892" w:rsidRPr="00B60054" w:rsidRDefault="00071892" w:rsidP="002C6F9F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>
              <w:rPr>
                <w:rFonts w:cs="Arial"/>
                <w:b w:val="0"/>
              </w:rPr>
              <w:t>1</w:t>
            </w:r>
            <w:r w:rsidR="002C6F9F">
              <w:rPr>
                <w:rFonts w:cs="Arial"/>
                <w:b w:val="0"/>
              </w:rPr>
              <w:t>0</w:t>
            </w:r>
            <w:r w:rsidRPr="00071892">
              <w:rPr>
                <w:rFonts w:cs="Arial"/>
                <w:b w:val="0"/>
                <w:vertAlign w:val="superscript"/>
              </w:rPr>
              <w:t>th</w:t>
            </w:r>
            <w:r>
              <w:rPr>
                <w:rFonts w:cs="Arial"/>
                <w:b w:val="0"/>
              </w:rPr>
              <w:t xml:space="preserve"> </w:t>
            </w:r>
            <w:r w:rsidR="002C6F9F">
              <w:rPr>
                <w:rFonts w:cs="Arial"/>
                <w:b w:val="0"/>
              </w:rPr>
              <w:t>Sept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C6F9F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C6F9F">
              <w:rPr>
                <w:rFonts w:cs="Arial"/>
                <w:b w:val="0"/>
              </w:rPr>
              <w:t>17</w:t>
            </w:r>
            <w:r w:rsidRPr="00071892">
              <w:rPr>
                <w:rFonts w:cs="Arial"/>
                <w:b w:val="0"/>
                <w:vertAlign w:val="superscript"/>
              </w:rPr>
              <w:t>th</w:t>
            </w:r>
            <w:r>
              <w:rPr>
                <w:rFonts w:cs="Arial"/>
                <w:b w:val="0"/>
              </w:rPr>
              <w:t xml:space="preserve"> </w:t>
            </w:r>
            <w:r w:rsidR="002C6F9F">
              <w:rPr>
                <w:rFonts w:cs="Arial"/>
                <w:b w:val="0"/>
              </w:rPr>
              <w:t>Sept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C6F9F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>
              <w:rPr>
                <w:rFonts w:cs="Arial"/>
                <w:b w:val="0"/>
              </w:rPr>
              <w:t>2</w:t>
            </w:r>
            <w:r w:rsidR="002C6F9F">
              <w:rPr>
                <w:rFonts w:cs="Arial"/>
                <w:b w:val="0"/>
              </w:rPr>
              <w:t>4</w:t>
            </w:r>
            <w:r w:rsidRPr="00071892">
              <w:rPr>
                <w:rFonts w:cs="Arial"/>
                <w:b w:val="0"/>
                <w:vertAlign w:val="superscript"/>
              </w:rPr>
              <w:t>th</w:t>
            </w:r>
            <w:r>
              <w:rPr>
                <w:rFonts w:cs="Arial"/>
                <w:b w:val="0"/>
              </w:rPr>
              <w:t xml:space="preserve"> </w:t>
            </w:r>
            <w:r w:rsidR="002C6F9F">
              <w:rPr>
                <w:rFonts w:cs="Arial"/>
                <w:b w:val="0"/>
              </w:rPr>
              <w:t>Sept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C6F9F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C6F9F">
              <w:rPr>
                <w:rFonts w:cs="Arial"/>
                <w:b w:val="0"/>
              </w:rPr>
              <w:t>1</w:t>
            </w:r>
            <w:r w:rsidR="002C6F9F" w:rsidRPr="002C6F9F">
              <w:rPr>
                <w:rFonts w:cs="Arial"/>
                <w:b w:val="0"/>
                <w:vertAlign w:val="superscript"/>
              </w:rPr>
              <w:t>st</w:t>
            </w:r>
            <w:r w:rsidR="002C6F9F">
              <w:rPr>
                <w:rFonts w:cs="Arial"/>
                <w:b w:val="0"/>
              </w:rPr>
              <w:t xml:space="preserve"> October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C6F9F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 w:rsidR="002C6F9F">
              <w:rPr>
                <w:rFonts w:cs="Arial"/>
                <w:b w:val="0"/>
              </w:rPr>
              <w:t>8</w:t>
            </w:r>
            <w:r w:rsidRPr="00071892">
              <w:rPr>
                <w:rFonts w:cs="Arial"/>
                <w:b w:val="0"/>
                <w:vertAlign w:val="superscript"/>
              </w:rPr>
              <w:t>th</w:t>
            </w:r>
            <w:r>
              <w:rPr>
                <w:rFonts w:cs="Arial"/>
                <w:b w:val="0"/>
              </w:rPr>
              <w:t xml:space="preserve"> </w:t>
            </w:r>
            <w:r w:rsidR="002C6F9F">
              <w:rPr>
                <w:rFonts w:cs="Arial"/>
                <w:b w:val="0"/>
              </w:rPr>
              <w:t>October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  <w:tc>
          <w:tcPr>
            <w:tcW w:w="1630" w:type="dxa"/>
          </w:tcPr>
          <w:p w:rsidR="00071892" w:rsidRPr="00B60054" w:rsidRDefault="00071892" w:rsidP="002C6F9F">
            <w:pPr>
              <w:rPr>
                <w:rFonts w:cs="Arial"/>
                <w:b w:val="0"/>
              </w:rPr>
            </w:pPr>
            <w:r w:rsidRPr="00B60054">
              <w:rPr>
                <w:rFonts w:cs="Arial"/>
                <w:b w:val="0"/>
              </w:rPr>
              <w:t xml:space="preserve">Week Commencing </w:t>
            </w:r>
            <w:r>
              <w:rPr>
                <w:rFonts w:cs="Arial"/>
                <w:b w:val="0"/>
              </w:rPr>
              <w:t>1</w:t>
            </w:r>
            <w:r w:rsidR="002C6F9F">
              <w:rPr>
                <w:rFonts w:cs="Arial"/>
                <w:b w:val="0"/>
              </w:rPr>
              <w:t>5</w:t>
            </w:r>
            <w:r w:rsidRPr="00071892">
              <w:rPr>
                <w:rFonts w:cs="Arial"/>
                <w:b w:val="0"/>
                <w:vertAlign w:val="superscript"/>
              </w:rPr>
              <w:t>th</w:t>
            </w:r>
            <w:r>
              <w:rPr>
                <w:rFonts w:cs="Arial"/>
                <w:b w:val="0"/>
              </w:rPr>
              <w:t xml:space="preserve"> </w:t>
            </w:r>
            <w:r w:rsidR="002C6F9F">
              <w:rPr>
                <w:rFonts w:cs="Arial"/>
                <w:b w:val="0"/>
              </w:rPr>
              <w:t>October</w:t>
            </w:r>
            <w:r w:rsidRPr="00B60054">
              <w:rPr>
                <w:rFonts w:cs="Arial"/>
                <w:b w:val="0"/>
              </w:rPr>
              <w:t xml:space="preserve"> 2018 at a cost of £1</w:t>
            </w:r>
          </w:p>
        </w:tc>
      </w:tr>
      <w:tr w:rsidR="00071892" w:rsidRPr="00B60054" w:rsidTr="00071892"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  <w:tc>
          <w:tcPr>
            <w:tcW w:w="1630" w:type="dxa"/>
          </w:tcPr>
          <w:p w:rsidR="00071892" w:rsidRPr="00B60054" w:rsidRDefault="00071892" w:rsidP="00071892">
            <w:pPr>
              <w:rPr>
                <w:rFonts w:cs="Arial"/>
                <w:b w:val="0"/>
              </w:rPr>
            </w:pPr>
          </w:p>
        </w:tc>
      </w:tr>
    </w:tbl>
    <w:p w:rsidR="00B60054" w:rsidRPr="00530E85" w:rsidRDefault="00B60054" w:rsidP="00B60054">
      <w:pPr>
        <w:rPr>
          <w:rFonts w:cs="Arial"/>
        </w:rPr>
      </w:pPr>
    </w:p>
    <w:p w:rsidR="00B60054" w:rsidRPr="00B60054" w:rsidRDefault="00B60054" w:rsidP="00B60054">
      <w:pPr>
        <w:jc w:val="both"/>
        <w:rPr>
          <w:rFonts w:cs="Arial"/>
        </w:rPr>
      </w:pPr>
      <w:r w:rsidRPr="00B60054">
        <w:rPr>
          <w:rFonts w:cs="Arial"/>
        </w:rPr>
        <w:t xml:space="preserve">Please return this form to the school office by </w:t>
      </w:r>
      <w:r w:rsidR="00071892">
        <w:rPr>
          <w:rFonts w:cs="Arial"/>
        </w:rPr>
        <w:t xml:space="preserve">Friday </w:t>
      </w:r>
      <w:r w:rsidR="002C6F9F">
        <w:rPr>
          <w:rFonts w:cs="Arial"/>
        </w:rPr>
        <w:t>20</w:t>
      </w:r>
      <w:r w:rsidR="002C6F9F" w:rsidRPr="002C6F9F">
        <w:rPr>
          <w:rFonts w:cs="Arial"/>
          <w:vertAlign w:val="superscript"/>
        </w:rPr>
        <w:t>th</w:t>
      </w:r>
      <w:r w:rsidR="002C6F9F">
        <w:rPr>
          <w:rFonts w:cs="Arial"/>
        </w:rPr>
        <w:t xml:space="preserve"> July</w:t>
      </w:r>
      <w:r w:rsidRPr="00B60054">
        <w:rPr>
          <w:rFonts w:cs="Arial"/>
        </w:rPr>
        <w:t xml:space="preserve"> if you would like to book milk for your child for </w:t>
      </w:r>
      <w:r w:rsidR="002C6F9F">
        <w:rPr>
          <w:rFonts w:cs="Arial"/>
        </w:rPr>
        <w:t>Autumn</w:t>
      </w:r>
      <w:r w:rsidR="00A937B7">
        <w:rPr>
          <w:rFonts w:cs="Arial"/>
        </w:rPr>
        <w:t xml:space="preserve"> term </w:t>
      </w:r>
      <w:r w:rsidR="002C6F9F">
        <w:rPr>
          <w:rFonts w:cs="Arial"/>
        </w:rPr>
        <w:t>1</w:t>
      </w:r>
      <w:r w:rsidRPr="00B60054">
        <w:rPr>
          <w:rFonts w:cs="Arial"/>
        </w:rPr>
        <w:t xml:space="preserve">. </w:t>
      </w:r>
    </w:p>
    <w:p w:rsidR="00B60054" w:rsidRPr="00B60054" w:rsidRDefault="00B60054" w:rsidP="00B60054">
      <w:pPr>
        <w:jc w:val="both"/>
        <w:rPr>
          <w:rFonts w:cs="Arial"/>
        </w:rPr>
      </w:pPr>
    </w:p>
    <w:p w:rsidR="00B60054" w:rsidRPr="00B60054" w:rsidRDefault="00B60054" w:rsidP="00B60054">
      <w:pPr>
        <w:jc w:val="both"/>
        <w:rPr>
          <w:rFonts w:cs="Arial"/>
        </w:rPr>
      </w:pPr>
      <w:r w:rsidRPr="00B60054">
        <w:rPr>
          <w:rFonts w:cs="Arial"/>
        </w:rPr>
        <w:t xml:space="preserve">Payment is due via </w:t>
      </w:r>
      <w:proofErr w:type="spellStart"/>
      <w:r w:rsidRPr="00B60054">
        <w:rPr>
          <w:rFonts w:cs="Arial"/>
        </w:rPr>
        <w:t>ParentPay</w:t>
      </w:r>
      <w:proofErr w:type="spellEnd"/>
      <w:r w:rsidRPr="00B60054">
        <w:rPr>
          <w:rFonts w:cs="Arial"/>
        </w:rPr>
        <w:t xml:space="preserve"> by </w:t>
      </w:r>
      <w:r w:rsidR="002C6F9F">
        <w:rPr>
          <w:rFonts w:cs="Arial"/>
        </w:rPr>
        <w:t>Monday 3</w:t>
      </w:r>
      <w:r w:rsidR="002C6F9F" w:rsidRPr="002C6F9F">
        <w:rPr>
          <w:rFonts w:cs="Arial"/>
          <w:vertAlign w:val="superscript"/>
        </w:rPr>
        <w:t>rd</w:t>
      </w:r>
      <w:r w:rsidR="002C6F9F">
        <w:rPr>
          <w:rFonts w:cs="Arial"/>
        </w:rPr>
        <w:t xml:space="preserve"> September</w:t>
      </w:r>
      <w:r w:rsidRPr="00B60054">
        <w:rPr>
          <w:rFonts w:cs="Arial"/>
        </w:rPr>
        <w:t xml:space="preserve">. Once this form is returned to the office the charge for this milk will then show in </w:t>
      </w:r>
      <w:proofErr w:type="spellStart"/>
      <w:r w:rsidRPr="00B60054">
        <w:rPr>
          <w:rFonts w:cs="Arial"/>
        </w:rPr>
        <w:t>ParentPay</w:t>
      </w:r>
      <w:proofErr w:type="spellEnd"/>
      <w:r w:rsidRPr="00B60054">
        <w:rPr>
          <w:rFonts w:cs="Arial"/>
        </w:rPr>
        <w:t xml:space="preserve">. If the payment is not received before term </w:t>
      </w:r>
      <w:proofErr w:type="gramStart"/>
      <w:r w:rsidRPr="00B60054">
        <w:rPr>
          <w:rFonts w:cs="Arial"/>
        </w:rPr>
        <w:t>starts</w:t>
      </w:r>
      <w:proofErr w:type="gramEnd"/>
      <w:r w:rsidRPr="00B60054">
        <w:rPr>
          <w:rFonts w:cs="Arial"/>
        </w:rPr>
        <w:t xml:space="preserve"> then unfortunately we won’t be able to book and provide milk for your child.</w:t>
      </w:r>
    </w:p>
    <w:p w:rsidR="00B60054" w:rsidRDefault="00B60054" w:rsidP="00B60054">
      <w:pPr>
        <w:jc w:val="both"/>
        <w:rPr>
          <w:rFonts w:cs="Arial"/>
          <w:b w:val="0"/>
        </w:rPr>
      </w:pPr>
    </w:p>
    <w:p w:rsidR="00B60054" w:rsidRPr="00B60054" w:rsidRDefault="00B60054" w:rsidP="00B60054">
      <w:pPr>
        <w:jc w:val="both"/>
        <w:rPr>
          <w:rFonts w:cs="Arial"/>
          <w:b w:val="0"/>
        </w:rPr>
      </w:pPr>
      <w:r w:rsidRPr="00B60054">
        <w:rPr>
          <w:rFonts w:cs="Arial"/>
          <w:b w:val="0"/>
        </w:rPr>
        <w:t>Please sign below to confirm you have read and understood the booking form and agree to make the necessary payment before term starts.</w:t>
      </w:r>
    </w:p>
    <w:p w:rsidR="00B60054" w:rsidRPr="00B60054" w:rsidRDefault="00B60054" w:rsidP="00B60054">
      <w:pPr>
        <w:jc w:val="both"/>
        <w:rPr>
          <w:rFonts w:cs="Arial"/>
          <w:b w:val="0"/>
        </w:rPr>
      </w:pPr>
    </w:p>
    <w:p w:rsidR="00B60054" w:rsidRPr="00B60054" w:rsidRDefault="00B60054" w:rsidP="00B60054">
      <w:pPr>
        <w:jc w:val="both"/>
        <w:rPr>
          <w:rFonts w:cs="Arial"/>
          <w:b w:val="0"/>
        </w:rPr>
      </w:pPr>
      <w:proofErr w:type="gramStart"/>
      <w:r w:rsidRPr="00B60054">
        <w:rPr>
          <w:rFonts w:cs="Arial"/>
          <w:b w:val="0"/>
        </w:rPr>
        <w:t>Signed:…</w:t>
      </w:r>
      <w:proofErr w:type="gramEnd"/>
      <w:r w:rsidRPr="00B60054">
        <w:rPr>
          <w:rFonts w:cs="Arial"/>
          <w:b w:val="0"/>
        </w:rPr>
        <w:t>…………………………………………………..</w:t>
      </w:r>
    </w:p>
    <w:p w:rsidR="00B60054" w:rsidRPr="00B60054" w:rsidRDefault="00B60054" w:rsidP="00B60054">
      <w:pPr>
        <w:jc w:val="both"/>
        <w:rPr>
          <w:rFonts w:cs="Arial"/>
          <w:b w:val="0"/>
        </w:rPr>
      </w:pPr>
    </w:p>
    <w:p w:rsidR="00B60054" w:rsidRPr="00B60054" w:rsidRDefault="00B60054" w:rsidP="00B60054">
      <w:pPr>
        <w:jc w:val="both"/>
        <w:rPr>
          <w:rFonts w:cs="Arial"/>
          <w:b w:val="0"/>
        </w:rPr>
      </w:pPr>
      <w:proofErr w:type="gramStart"/>
      <w:r w:rsidRPr="00B60054">
        <w:rPr>
          <w:rFonts w:cs="Arial"/>
          <w:b w:val="0"/>
        </w:rPr>
        <w:t>Print:…</w:t>
      </w:r>
      <w:proofErr w:type="gramEnd"/>
      <w:r w:rsidRPr="00B60054">
        <w:rPr>
          <w:rFonts w:cs="Arial"/>
          <w:b w:val="0"/>
        </w:rPr>
        <w:t>………………………………………………………</w:t>
      </w:r>
    </w:p>
    <w:p w:rsidR="006F5C89" w:rsidRPr="00A1189A" w:rsidRDefault="006F5C89" w:rsidP="00A1189A"/>
    <w:sectPr w:rsidR="006F5C89" w:rsidRPr="00A1189A" w:rsidSect="00FD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6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92" w:rsidRDefault="00071892" w:rsidP="00910CA8">
      <w:r>
        <w:separator/>
      </w:r>
    </w:p>
  </w:endnote>
  <w:endnote w:type="continuationSeparator" w:id="0">
    <w:p w:rsidR="00071892" w:rsidRDefault="00071892" w:rsidP="009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92" w:rsidRDefault="00071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92" w:rsidRDefault="00071892" w:rsidP="00910CA8">
    <w:pPr>
      <w:pStyle w:val="Footer"/>
      <w:tabs>
        <w:tab w:val="clear" w:pos="4513"/>
        <w:tab w:val="center" w:pos="2835"/>
      </w:tabs>
      <w:rPr>
        <w:color w:val="0070C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4F3126E" wp14:editId="0C16F5C2">
          <wp:simplePos x="0" y="0"/>
          <wp:positionH relativeFrom="column">
            <wp:posOffset>4733925</wp:posOffset>
          </wp:positionH>
          <wp:positionV relativeFrom="paragraph">
            <wp:posOffset>-339090</wp:posOffset>
          </wp:positionV>
          <wp:extent cx="1367155" cy="647700"/>
          <wp:effectExtent l="0" t="0" r="4445" b="0"/>
          <wp:wrapNone/>
          <wp:docPr id="4" name="Picture 4" descr="CA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T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2CD">
      <w:rPr>
        <w:color w:val="0070C0"/>
        <w:lang w:val="en-GB"/>
      </w:rPr>
      <w:t>Friday Acre</w:t>
    </w:r>
    <w:r>
      <w:rPr>
        <w:color w:val="0070C0"/>
        <w:lang w:val="en-GB"/>
      </w:rPr>
      <w:t xml:space="preserve">, </w:t>
    </w:r>
    <w:r w:rsidRPr="002502CD">
      <w:rPr>
        <w:color w:val="0070C0"/>
        <w:lang w:val="en-GB"/>
      </w:rPr>
      <w:t>Lichfield</w:t>
    </w:r>
    <w:r>
      <w:rPr>
        <w:color w:val="0070C0"/>
        <w:lang w:val="en-GB"/>
      </w:rPr>
      <w:t xml:space="preserve">, </w:t>
    </w:r>
    <w:r w:rsidRPr="002502CD">
      <w:rPr>
        <w:color w:val="0070C0"/>
        <w:lang w:val="en-GB"/>
      </w:rPr>
      <w:t>Staffordshire</w:t>
    </w:r>
    <w:r>
      <w:rPr>
        <w:color w:val="0070C0"/>
        <w:lang w:val="en-GB"/>
      </w:rPr>
      <w:t xml:space="preserve">, </w:t>
    </w:r>
    <w:r w:rsidRPr="002502CD">
      <w:rPr>
        <w:color w:val="0070C0"/>
        <w:lang w:val="en-GB"/>
      </w:rPr>
      <w:t>WS13 7HJ</w:t>
    </w:r>
  </w:p>
  <w:p w:rsidR="00071892" w:rsidRPr="002502CD" w:rsidRDefault="00071892" w:rsidP="00910CA8">
    <w:pPr>
      <w:pStyle w:val="Footer"/>
      <w:tabs>
        <w:tab w:val="clear" w:pos="4513"/>
        <w:tab w:val="center" w:pos="2835"/>
      </w:tabs>
      <w:rPr>
        <w:color w:val="0070C0"/>
        <w:lang w:val="en-GB"/>
      </w:rPr>
    </w:pPr>
    <w:r>
      <w:rPr>
        <w:color w:val="0070C0"/>
        <w:lang w:val="en-GB"/>
      </w:rPr>
      <w:t>T: 01543 421850   E: office</w:t>
    </w:r>
    <w:r w:rsidRPr="00AF0A27">
      <w:rPr>
        <w:color w:val="0070C0"/>
        <w:lang w:val="en-GB"/>
      </w:rPr>
      <w:t>@chadsmead.staffs.sch.uk</w:t>
    </w:r>
    <w:r>
      <w:rPr>
        <w:color w:val="0070C0"/>
        <w:lang w:val="en-GB"/>
      </w:rPr>
      <w:t xml:space="preserve"> </w:t>
    </w:r>
  </w:p>
  <w:p w:rsidR="00071892" w:rsidRDefault="00071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92" w:rsidRDefault="0007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92" w:rsidRDefault="00071892" w:rsidP="00910CA8">
      <w:r>
        <w:separator/>
      </w:r>
    </w:p>
  </w:footnote>
  <w:footnote w:type="continuationSeparator" w:id="0">
    <w:p w:rsidR="00071892" w:rsidRDefault="00071892" w:rsidP="0091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92" w:rsidRDefault="00071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92" w:rsidRDefault="00071892" w:rsidP="00D1203A">
    <w:pPr>
      <w:pStyle w:val="Header"/>
    </w:pPr>
    <w:r>
      <w:rPr>
        <w:noProof/>
        <w:lang w:val="en-GB" w:eastAsia="en-GB"/>
      </w:rPr>
      <w:drawing>
        <wp:inline distT="0" distB="0" distL="0" distR="0" wp14:anchorId="592F9707" wp14:editId="11C1DAC9">
          <wp:extent cx="1048035" cy="10116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073" cy="101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CA8">
      <w:rPr>
        <w:noProof/>
        <w:lang w:val="en-GB" w:eastAsia="en-GB"/>
      </w:rPr>
      <w:t xml:space="preserve"> </w:t>
    </w:r>
  </w:p>
  <w:p w:rsidR="00071892" w:rsidRDefault="00071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92" w:rsidRDefault="00071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223"/>
    <w:multiLevelType w:val="hybridMultilevel"/>
    <w:tmpl w:val="15DC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90AC1"/>
    <w:multiLevelType w:val="hybridMultilevel"/>
    <w:tmpl w:val="5BE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BA"/>
    <w:rsid w:val="000209EF"/>
    <w:rsid w:val="00037B35"/>
    <w:rsid w:val="00071892"/>
    <w:rsid w:val="00072089"/>
    <w:rsid w:val="000B0296"/>
    <w:rsid w:val="00153240"/>
    <w:rsid w:val="00191931"/>
    <w:rsid w:val="002134BA"/>
    <w:rsid w:val="00270880"/>
    <w:rsid w:val="002A4131"/>
    <w:rsid w:val="002C6F9F"/>
    <w:rsid w:val="003014E8"/>
    <w:rsid w:val="003B2114"/>
    <w:rsid w:val="004076C2"/>
    <w:rsid w:val="00430BC6"/>
    <w:rsid w:val="00567F8B"/>
    <w:rsid w:val="00593062"/>
    <w:rsid w:val="005D0AFD"/>
    <w:rsid w:val="006150EA"/>
    <w:rsid w:val="00616662"/>
    <w:rsid w:val="006F5C89"/>
    <w:rsid w:val="008C5D19"/>
    <w:rsid w:val="008F0653"/>
    <w:rsid w:val="00910CA8"/>
    <w:rsid w:val="009275CC"/>
    <w:rsid w:val="00973AD5"/>
    <w:rsid w:val="009E069A"/>
    <w:rsid w:val="00A1189A"/>
    <w:rsid w:val="00A377A2"/>
    <w:rsid w:val="00A937B7"/>
    <w:rsid w:val="00AB1076"/>
    <w:rsid w:val="00B60054"/>
    <w:rsid w:val="00C07AC7"/>
    <w:rsid w:val="00C23CCC"/>
    <w:rsid w:val="00CB3EE7"/>
    <w:rsid w:val="00CE62B9"/>
    <w:rsid w:val="00D1203A"/>
    <w:rsid w:val="00D16C46"/>
    <w:rsid w:val="00D64B1F"/>
    <w:rsid w:val="00E335B6"/>
    <w:rsid w:val="00E40C8C"/>
    <w:rsid w:val="00F80A7F"/>
    <w:rsid w:val="00FC667E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D46FE78"/>
  <w15:docId w15:val="{34366F27-9C3F-4D83-9289-D53650F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CA8"/>
    <w:rPr>
      <w:rFonts w:ascii="Tahoma" w:hAnsi="Tahoma" w:cs="Tahoma"/>
      <w:b/>
      <w:bC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910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A8"/>
    <w:rPr>
      <w:rFonts w:ascii="Arial" w:hAnsi="Arial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0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A8"/>
    <w:rPr>
      <w:rFonts w:ascii="Arial" w:hAnsi="Arial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76C2"/>
    <w:pPr>
      <w:ind w:left="720"/>
    </w:pPr>
    <w:rPr>
      <w:rFonts w:ascii="Times New Roman" w:eastAsiaTheme="minorHAnsi" w:hAnsi="Times New Roman"/>
      <w:b w:val="0"/>
      <w:bCs w:val="0"/>
      <w:lang w:val="en-GB" w:eastAsia="en-GB"/>
    </w:rPr>
  </w:style>
  <w:style w:type="table" w:styleId="TableGrid">
    <w:name w:val="Table Grid"/>
    <w:basedOn w:val="TableNormal"/>
    <w:uiPriority w:val="39"/>
    <w:rsid w:val="00B600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74C9D77A.dotm</Template>
  <TotalTime>5</TotalTime>
  <Pages>1</Pages>
  <Words>192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Learning Technologies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England</dc:creator>
  <cp:lastModifiedBy> Jennifer Mace</cp:lastModifiedBy>
  <cp:revision>3</cp:revision>
  <cp:lastPrinted>2018-07-13T11:01:00Z</cp:lastPrinted>
  <dcterms:created xsi:type="dcterms:W3CDTF">2018-07-13T10:55:00Z</dcterms:created>
  <dcterms:modified xsi:type="dcterms:W3CDTF">2018-07-13T11:01:00Z</dcterms:modified>
</cp:coreProperties>
</file>